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E" w:rsidRPr="00D3672E" w:rsidRDefault="00D3672E" w:rsidP="00D3672E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3672E">
        <w:rPr>
          <w:rFonts w:ascii="Times New Roman" w:hAnsi="Times New Roman" w:cs="Times New Roman"/>
          <w:b/>
          <w:sz w:val="28"/>
        </w:rPr>
        <w:t xml:space="preserve">Отчёт о реализации модуля «Профилактика и безопасность» </w:t>
      </w:r>
      <w:r w:rsidR="001B05E3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D44850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Работа по профилактике правонарушений и преступлений ведется согласно плану. Руководит всей этой работой Штаб воспитательной работы. При всем многообразии проводимых учебно-воспитательных мероприятий в школе есть постоянная проблема так называемых «трудных» детей. С каждым годом детей, лишенных внимания в семье, становиться все больше. Классные руководители быстро реагируют на постоянно возникающие проблемы с таким детьми, тесно сотрудничая с социальным педагогом, психологом, постоянно держат в поле зрения учащихся склонных к правонарушениям и детей из неблагополучных семей. При неоднократном нарушении дисциплины, снижении успеваемости и прогулах учащиеся ставятся на </w:t>
      </w:r>
      <w:proofErr w:type="spellStart"/>
      <w:r w:rsidRPr="00D44850">
        <w:rPr>
          <w:rFonts w:ascii="Times New Roman" w:hAnsi="Times New Roman" w:cs="Times New Roman"/>
          <w:sz w:val="28"/>
        </w:rPr>
        <w:t>внутришкольный</w:t>
      </w:r>
      <w:proofErr w:type="spellEnd"/>
      <w:r w:rsidRPr="00D44850">
        <w:rPr>
          <w:rFonts w:ascii="Times New Roman" w:hAnsi="Times New Roman" w:cs="Times New Roman"/>
          <w:sz w:val="28"/>
        </w:rPr>
        <w:t xml:space="preserve"> учет. </w:t>
      </w:r>
      <w:proofErr w:type="gramStart"/>
      <w:r w:rsidRPr="00D44850">
        <w:rPr>
          <w:rFonts w:ascii="Times New Roman" w:hAnsi="Times New Roman" w:cs="Times New Roman"/>
          <w:sz w:val="28"/>
        </w:rPr>
        <w:t>Контроль за</w:t>
      </w:r>
      <w:proofErr w:type="gramEnd"/>
      <w:r w:rsidRPr="00D44850">
        <w:rPr>
          <w:rFonts w:ascii="Times New Roman" w:hAnsi="Times New Roman" w:cs="Times New Roman"/>
          <w:sz w:val="28"/>
        </w:rPr>
        <w:t xml:space="preserve"> такими учащимися ведется классным руководителем, социальным педагогом. Усилиями педагогов данный контингент учащихся привлекается к участию во всех классных и школьных мероприятиях, к занятиям в кружках и секциях. В прошедшем учебно</w:t>
      </w:r>
      <w:r>
        <w:rPr>
          <w:rFonts w:ascii="Times New Roman" w:hAnsi="Times New Roman" w:cs="Times New Roman"/>
          <w:sz w:val="28"/>
        </w:rPr>
        <w:t xml:space="preserve">м году поставили  на учете в </w:t>
      </w:r>
      <w:r w:rsidRPr="00D44850">
        <w:rPr>
          <w:rFonts w:ascii="Times New Roman" w:hAnsi="Times New Roman" w:cs="Times New Roman"/>
          <w:sz w:val="28"/>
        </w:rPr>
        <w:t xml:space="preserve">ПДН </w:t>
      </w:r>
      <w:r>
        <w:rPr>
          <w:rFonts w:ascii="Times New Roman" w:hAnsi="Times New Roman" w:cs="Times New Roman"/>
          <w:sz w:val="28"/>
        </w:rPr>
        <w:t xml:space="preserve">– 6 </w:t>
      </w:r>
      <w:r w:rsidRPr="00D44850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D44850">
        <w:rPr>
          <w:rFonts w:ascii="Times New Roman" w:hAnsi="Times New Roman" w:cs="Times New Roman"/>
          <w:sz w:val="28"/>
        </w:rPr>
        <w:t>внутришкольном</w:t>
      </w:r>
      <w:proofErr w:type="spellEnd"/>
      <w:r w:rsidRPr="00D44850">
        <w:rPr>
          <w:rFonts w:ascii="Times New Roman" w:hAnsi="Times New Roman" w:cs="Times New Roman"/>
          <w:sz w:val="28"/>
        </w:rPr>
        <w:t xml:space="preserve"> учете состоит </w:t>
      </w:r>
      <w:r w:rsidR="00D3672E" w:rsidRPr="00D3672E">
        <w:rPr>
          <w:rFonts w:ascii="Times New Roman" w:hAnsi="Times New Roman" w:cs="Times New Roman"/>
          <w:sz w:val="28"/>
        </w:rPr>
        <w:t>7</w:t>
      </w:r>
      <w:r w:rsidRPr="00D44850">
        <w:rPr>
          <w:rFonts w:ascii="Times New Roman" w:hAnsi="Times New Roman" w:cs="Times New Roman"/>
          <w:sz w:val="28"/>
        </w:rPr>
        <w:t xml:space="preserve"> человека. Ни один ребенок из неблагополучных семей и пропускающий без уважительной причины уроки не остался без внимания. В рамках реализации модуля проводились следующие мероприятия: </w:t>
      </w:r>
    </w:p>
    <w:p w:rsidR="00D44850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• Проведение Недели ЗОЖ </w:t>
      </w:r>
    </w:p>
    <w:p w:rsidR="00D44850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• проведение общешкольных родительских собраний на тему «Цифровая безопасность. Терроризм – угроза 21 века», «Безопасность </w:t>
      </w:r>
      <w:proofErr w:type="gramStart"/>
      <w:r w:rsidRPr="00D44850">
        <w:rPr>
          <w:rFonts w:ascii="Times New Roman" w:hAnsi="Times New Roman" w:cs="Times New Roman"/>
          <w:sz w:val="28"/>
        </w:rPr>
        <w:t>детей-наша</w:t>
      </w:r>
      <w:proofErr w:type="gramEnd"/>
      <w:r w:rsidRPr="00D44850">
        <w:rPr>
          <w:rFonts w:ascii="Times New Roman" w:hAnsi="Times New Roman" w:cs="Times New Roman"/>
          <w:sz w:val="28"/>
        </w:rPr>
        <w:t xml:space="preserve"> общая забота», проведение акции «Внимание дети» (в 2 раза в год); </w:t>
      </w:r>
    </w:p>
    <w:p w:rsidR="00D44850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• 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</w:t>
      </w:r>
    </w:p>
    <w:p w:rsidR="00D44850" w:rsidRDefault="00D44850" w:rsidP="00D4485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>Оказана помощь учащимся в изготовлении маршрута «Дом-школа-дом»; Большая работа проводилась и проводится по профилактике беспризорности и безнадзорности несовершеннолетних.</w:t>
      </w:r>
      <w:r>
        <w:rPr>
          <w:rFonts w:ascii="Times New Roman" w:hAnsi="Times New Roman" w:cs="Times New Roman"/>
          <w:sz w:val="28"/>
        </w:rPr>
        <w:t xml:space="preserve"> </w:t>
      </w:r>
      <w:r w:rsidRPr="00D44850">
        <w:rPr>
          <w:rFonts w:ascii="Times New Roman" w:hAnsi="Times New Roman" w:cs="Times New Roman"/>
          <w:sz w:val="28"/>
        </w:rPr>
        <w:t xml:space="preserve"> Анализируя проделанную работу по профилактике беспризорности и безнадзорности несовершеннолетних за 2022 учебный год, можно сказать, что поставленных целей добились, наблюдается положительная дина</w:t>
      </w:r>
      <w:r w:rsidR="00D3672E">
        <w:rPr>
          <w:rFonts w:ascii="Times New Roman" w:hAnsi="Times New Roman" w:cs="Times New Roman"/>
          <w:sz w:val="28"/>
        </w:rPr>
        <w:t>мика – детей, состоящих на ВШУ-3,  в ПДН-3</w:t>
      </w:r>
      <w:r w:rsidRPr="00D44850">
        <w:rPr>
          <w:rFonts w:ascii="Times New Roman" w:hAnsi="Times New Roman" w:cs="Times New Roman"/>
          <w:sz w:val="28"/>
        </w:rPr>
        <w:t>.</w:t>
      </w:r>
      <w:r w:rsidR="00D3672E">
        <w:rPr>
          <w:rFonts w:ascii="Times New Roman" w:hAnsi="Times New Roman" w:cs="Times New Roman"/>
          <w:sz w:val="28"/>
        </w:rPr>
        <w:t xml:space="preserve"> </w:t>
      </w:r>
      <w:r w:rsidRPr="00D44850">
        <w:rPr>
          <w:rFonts w:ascii="Times New Roman" w:hAnsi="Times New Roman" w:cs="Times New Roman"/>
          <w:sz w:val="28"/>
        </w:rPr>
        <w:t xml:space="preserve">Проведена информационно-разъяснительная работа среди учащихся 6-11 классов и их родителей (классные часы, родительские собрания) о вреде </w:t>
      </w:r>
      <w:proofErr w:type="spellStart"/>
      <w:r w:rsidRPr="00D44850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D44850">
        <w:rPr>
          <w:rFonts w:ascii="Times New Roman" w:hAnsi="Times New Roman" w:cs="Times New Roman"/>
          <w:sz w:val="28"/>
        </w:rPr>
        <w:t xml:space="preserve">, употребления наркотиков и спиртных напитков, демонстрация фильма «Трезвая Россия». В 3-4 классах прошли классные часы, где учащимся разъяснили, что употребление спиртного очень вредно для растущего организма. С учащимися 5-11-х классов инспектором ПДН </w:t>
      </w:r>
      <w:r>
        <w:rPr>
          <w:rFonts w:ascii="Times New Roman" w:hAnsi="Times New Roman" w:cs="Times New Roman"/>
          <w:sz w:val="28"/>
        </w:rPr>
        <w:lastRenderedPageBreak/>
        <w:t xml:space="preserve">Киреевой М.А. </w:t>
      </w:r>
      <w:r w:rsidRPr="00D44850">
        <w:rPr>
          <w:rFonts w:ascii="Times New Roman" w:hAnsi="Times New Roman" w:cs="Times New Roman"/>
          <w:sz w:val="28"/>
        </w:rPr>
        <w:t xml:space="preserve">проведены профилактические беседы на тему «Безопасность в сети интернет». Ежемесячно, согласно графику, классными руководителями проводятся лекции по духовно-нравственному воспитанию учащихся. В ходе, которых затронуты вопросы об общественно опасных посягательств в информационно-телекоммуникационных сетях, от таких способов разрушительного воздействия на психику детей, как </w:t>
      </w:r>
      <w:proofErr w:type="spellStart"/>
      <w:r w:rsidRPr="00D44850">
        <w:rPr>
          <w:rFonts w:ascii="Times New Roman" w:hAnsi="Times New Roman" w:cs="Times New Roman"/>
          <w:sz w:val="28"/>
        </w:rPr>
        <w:t>кибербуллинг</w:t>
      </w:r>
      <w:proofErr w:type="spellEnd"/>
      <w:r w:rsidRPr="00D44850">
        <w:rPr>
          <w:rFonts w:ascii="Times New Roman" w:hAnsi="Times New Roman" w:cs="Times New Roman"/>
          <w:sz w:val="28"/>
        </w:rPr>
        <w:t xml:space="preserve"> (жестокое обращение с детьми в виртуальной среде) и </w:t>
      </w:r>
      <w:proofErr w:type="spellStart"/>
      <w:r w:rsidRPr="00D44850">
        <w:rPr>
          <w:rFonts w:ascii="Times New Roman" w:hAnsi="Times New Roman" w:cs="Times New Roman"/>
          <w:sz w:val="28"/>
        </w:rPr>
        <w:t>буллицид</w:t>
      </w:r>
      <w:proofErr w:type="spellEnd"/>
      <w:r w:rsidRPr="00D44850">
        <w:rPr>
          <w:rFonts w:ascii="Times New Roman" w:hAnsi="Times New Roman" w:cs="Times New Roman"/>
          <w:sz w:val="28"/>
        </w:rPr>
        <w:t xml:space="preserve"> (доведение до самоубийства путем психологического насилия). Данный вопрос рассматривается на каждом родительском собрании. Профилактическая антинаркотическая работа проводится активистами ученического самоуправления. </w:t>
      </w:r>
    </w:p>
    <w:p w:rsidR="00D3672E" w:rsidRDefault="00D44850" w:rsidP="00D4485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Вывод: В целом поставленные задачи в </w:t>
      </w:r>
      <w:r w:rsidR="00542E52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Pr="00D44850">
        <w:rPr>
          <w:rFonts w:ascii="Times New Roman" w:hAnsi="Times New Roman" w:cs="Times New Roman"/>
          <w:sz w:val="28"/>
        </w:rPr>
        <w:t xml:space="preserve">году можно считать решенными, цели достигнуты. </w:t>
      </w:r>
      <w:proofErr w:type="gramStart"/>
      <w:r w:rsidRPr="00D44850">
        <w:rPr>
          <w:rFonts w:ascii="Times New Roman" w:hAnsi="Times New Roman" w:cs="Times New Roman"/>
          <w:sz w:val="28"/>
        </w:rPr>
        <w:t>Классным руководителям необходимо продолжать работу по профилактике правонарушений среди обучающихся, продолжать вести целенаправленную работу по развитию самоуправления в классных коллективах.</w:t>
      </w:r>
      <w:proofErr w:type="gramEnd"/>
      <w:r w:rsidRPr="00D44850">
        <w:rPr>
          <w:rFonts w:ascii="Times New Roman" w:hAnsi="Times New Roman" w:cs="Times New Roman"/>
          <w:sz w:val="28"/>
        </w:rPr>
        <w:t xml:space="preserve"> Подводя итоги 2022 года,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 Однако в работе школы есть проблемное поле: есть необходимость работать над повышением уровня воспитанности </w:t>
      </w:r>
      <w:proofErr w:type="gramStart"/>
      <w:r w:rsidRPr="00D44850">
        <w:rPr>
          <w:rFonts w:ascii="Times New Roman" w:hAnsi="Times New Roman" w:cs="Times New Roman"/>
          <w:sz w:val="28"/>
        </w:rPr>
        <w:t>учащихся</w:t>
      </w:r>
      <w:proofErr w:type="gramEnd"/>
      <w:r w:rsidRPr="00D44850">
        <w:rPr>
          <w:rFonts w:ascii="Times New Roman" w:hAnsi="Times New Roman" w:cs="Times New Roman"/>
          <w:sz w:val="28"/>
        </w:rPr>
        <w:t xml:space="preserve"> как среднего звена, так и старших классах,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 Продолжает иметь место ряд нарушений Устава школы подростками.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D3672E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 1. Необходимо продолжить работу по повышению качества знаний в классах, формированию ценностных ориентаций учащихся, определенного отношения к миру и событиям в нем; </w:t>
      </w:r>
    </w:p>
    <w:p w:rsidR="00D3672E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2. Продолжить участие в конкурсном и олимпиадном движении; </w:t>
      </w:r>
    </w:p>
    <w:p w:rsidR="00D3672E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3. Продолжить работу по привлечению родителей в жизни класса и школы; </w:t>
      </w:r>
    </w:p>
    <w:p w:rsidR="00D3672E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lastRenderedPageBreak/>
        <w:t>4. Продолжить работу по формированию у обучающихся гражданско</w:t>
      </w:r>
      <w:r w:rsidR="00D3672E">
        <w:rPr>
          <w:rFonts w:ascii="Times New Roman" w:hAnsi="Times New Roman" w:cs="Times New Roman"/>
          <w:sz w:val="28"/>
        </w:rPr>
        <w:t>-</w:t>
      </w:r>
      <w:r w:rsidRPr="00D44850">
        <w:rPr>
          <w:rFonts w:ascii="Times New Roman" w:hAnsi="Times New Roman" w:cs="Times New Roman"/>
          <w:sz w:val="28"/>
        </w:rPr>
        <w:t>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D3672E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 5. Совершенствовать оздоровительную работу с </w:t>
      </w:r>
      <w:proofErr w:type="gramStart"/>
      <w:r w:rsidRPr="00D4485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D44850">
        <w:rPr>
          <w:rFonts w:ascii="Times New Roman" w:hAnsi="Times New Roman" w:cs="Times New Roman"/>
          <w:sz w:val="28"/>
        </w:rPr>
        <w:t xml:space="preserve">, прививать навыки здорового образа жизни, развивать коммуникативные навыки, формировать методы </w:t>
      </w:r>
      <w:r w:rsidR="00D3672E" w:rsidRPr="00D44850">
        <w:rPr>
          <w:rFonts w:ascii="Times New Roman" w:hAnsi="Times New Roman" w:cs="Times New Roman"/>
          <w:sz w:val="28"/>
        </w:rPr>
        <w:t>бесконфликтного</w:t>
      </w:r>
      <w:r w:rsidRPr="00D44850">
        <w:rPr>
          <w:rFonts w:ascii="Times New Roman" w:hAnsi="Times New Roman" w:cs="Times New Roman"/>
          <w:sz w:val="28"/>
        </w:rPr>
        <w:t xml:space="preserve"> общения. </w:t>
      </w:r>
    </w:p>
    <w:p w:rsidR="00D3672E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 xml:space="preserve">6. Поддерживать творческую активность обучающихся во всех сферах деятельности; активизировать ученическое самоуправление. </w:t>
      </w:r>
    </w:p>
    <w:p w:rsidR="00BB3766" w:rsidRPr="00D44850" w:rsidRDefault="00D44850" w:rsidP="00D44850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44850">
        <w:rPr>
          <w:rFonts w:ascii="Times New Roman" w:hAnsi="Times New Roman" w:cs="Times New Roman"/>
          <w:sz w:val="28"/>
        </w:rPr>
        <w:t>7. 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sectPr w:rsidR="00BB3766" w:rsidRPr="00D4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50"/>
    <w:rsid w:val="001B05E3"/>
    <w:rsid w:val="00542E52"/>
    <w:rsid w:val="00A7546D"/>
    <w:rsid w:val="00BB3766"/>
    <w:rsid w:val="00D3672E"/>
    <w:rsid w:val="00D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2023-11-16T07:49:00Z</dcterms:created>
  <dcterms:modified xsi:type="dcterms:W3CDTF">2023-11-23T12:15:00Z</dcterms:modified>
</cp:coreProperties>
</file>