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F2" w:rsidRDefault="001D6F7C" w:rsidP="00B03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33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Центр «Точка роста» как пространство</w:t>
      </w:r>
      <w:r w:rsidR="004A1AE7" w:rsidRPr="00B033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33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для развития и самореализации обучающихся и педагогов</w:t>
      </w:r>
    </w:p>
    <w:p w:rsidR="00B0335A" w:rsidRPr="00B0335A" w:rsidRDefault="00B0335A" w:rsidP="00B03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0335A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Щербинина М.В., заместитель директора по УВР, МБОУ «Сатинская СОШ»</w:t>
      </w:r>
    </w:p>
    <w:p w:rsidR="00D166D9" w:rsidRPr="00B0335A" w:rsidRDefault="00D166D9" w:rsidP="00B0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33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Центр образования цифрового и гуманитарного профилей «Точка роста» на базе МБОУ «Сатинская СОШ» создан в 2019 году в рамках федерального проекта «Современная школа» национального проекта «Образование». Он обеспечивает повышение охвата обучающихся программами основного общего и дополнительного образования цифрового и гуманитарного профилей с использованием современного оборудования. Центр «Точка роста» является частью образовательной среды школы.</w:t>
      </w:r>
    </w:p>
    <w:p w:rsidR="00201AD9" w:rsidRPr="00B0335A" w:rsidRDefault="00201AD9" w:rsidP="00B0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33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Центр «Точка Роста» создан на базе сельской школы. Его главная миссия – предоставить детям равные возможности для получения качественного образования, независимо от места их проживания. Это пространства, где дети могут развивать свои таланты, учиться новому и реализовывать идеи.</w:t>
      </w:r>
    </w:p>
    <w:p w:rsidR="003F4A4A" w:rsidRPr="00B0335A" w:rsidRDefault="00201AD9" w:rsidP="00B03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33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Кроме этого, центр «Точка роста» выступает в роли общественного пространства для развития цифровой грамотности, творческой, проектной деятельности и другой познавательной и социальной активности учеников школы, их родителей, учителей, а также местных жителей нашего поселка Сатинка.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и функции центра «Точка Роста»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бновление учебных программ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«Точке Роста» активно внедряются современные учебные программы. Это позволяет учащимся быть на одной волне с их сверстниками из крупных городов.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условий для дополнительного образования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уделяется не только базовым предметам, но и дополнительному образованию. Это курсы по </w:t>
      </w:r>
      <w:r w:rsidR="000F7CA8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робототехнике, 3D-моделированию, ПДД</w:t>
      </w:r>
      <w:proofErr w:type="gramStart"/>
      <w:r w:rsidR="000F7CA8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каждый ребенок может найти занятие по душе.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проектной деятельности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учатся работать в команде, разрабатывать и реализовывать собственные проекты. Это способствует развитию критического мышления, умения анализировать и принимать решения.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рименение современных образовательных технологий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7CA8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интерактивн</w:t>
      </w:r>
      <w:r w:rsidR="000F7CA8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 w:rsidR="000F7CA8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CA8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ноутбуки, </w:t>
      </w: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планшеты, 3D-принтер, VR-технологии и другое самое современное оборудование. Это делает процесс обучения более интересным и эффективным.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ндивидуальный подход к каждому ученику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«Точки Роста» работают над тем, чтобы учесть особенности и потребности каждого ребенка. Это позволяет максимально раскрыть его потенциал.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оддержка талантливых учеников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организуются различные конкурсы, олимпиады и мастер-классы, где дети </w:t>
      </w:r>
      <w:r w:rsidR="002D772F"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демонстрируют </w:t>
      </w: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способности.</w:t>
      </w:r>
    </w:p>
    <w:p w:rsidR="00442357" w:rsidRPr="00B0335A" w:rsidRDefault="000F7CA8" w:rsidP="00B033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42357" w:rsidRPr="00B03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с родителями</w:t>
      </w:r>
    </w:p>
    <w:p w:rsidR="00442357" w:rsidRPr="00B0335A" w:rsidRDefault="00442357" w:rsidP="00B033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ключевых задач является создание доверительных отношений между школой и семьей. Родители активно привлекаются к жизни образовательного центра, участвуют в родительских собраниях, мероприятиях и проектах.</w:t>
      </w:r>
    </w:p>
    <w:p w:rsidR="00D166D9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>Образовательные направления работы центра</w:t>
      </w:r>
    </w:p>
    <w:p w:rsidR="009B2E88" w:rsidRPr="00B0335A" w:rsidRDefault="006B5319" w:rsidP="00B033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ОБНОВЛЕНИЕ СОДЕРЖАНИЯ И СОВЕРШЕНСТВОВАНИЕ МЕТОДОВ </w:t>
      </w:r>
    </w:p>
    <w:p w:rsidR="009B2E88" w:rsidRPr="00B0335A" w:rsidRDefault="006B5319" w:rsidP="00B0335A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обучения предметов «Технология», «Информатика», «Основы безопасности жизнедеятельности» </w:t>
      </w:r>
    </w:p>
    <w:p w:rsidR="009B2E88" w:rsidRPr="00B0335A" w:rsidRDefault="006B5319" w:rsidP="00B033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ИНФРАСТРУКТУРЫ ВО ВНЕУРОЧНОЕ ВРЕМЯ </w:t>
      </w:r>
    </w:p>
    <w:p w:rsidR="009B2E88" w:rsidRPr="00B0335A" w:rsidRDefault="006B5319" w:rsidP="00B0335A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p w:rsidR="00D166D9" w:rsidRPr="00B0335A" w:rsidRDefault="001A7CD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>Р</w:t>
      </w:r>
      <w:r w:rsidR="00D166D9" w:rsidRPr="00B0335A">
        <w:rPr>
          <w:rFonts w:ascii="Times New Roman" w:hAnsi="Times New Roman" w:cs="Times New Roman"/>
          <w:bCs/>
          <w:sz w:val="28"/>
          <w:szCs w:val="28"/>
        </w:rPr>
        <w:t>азвитие качества образования предполагает постоянное совершенствование трех составляющих:</w:t>
      </w:r>
    </w:p>
    <w:p w:rsidR="009B2E88" w:rsidRPr="00B0335A" w:rsidRDefault="00D166D9" w:rsidP="00B033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 xml:space="preserve">образовательных результатов </w:t>
      </w:r>
    </w:p>
    <w:p w:rsidR="009B2E88" w:rsidRPr="00B0335A" w:rsidRDefault="00D166D9" w:rsidP="00B033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>организации образовательного процесса</w:t>
      </w:r>
    </w:p>
    <w:p w:rsidR="009B2E88" w:rsidRPr="00B0335A" w:rsidRDefault="00D166D9" w:rsidP="00B033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 xml:space="preserve">квалификации педагогических работников </w:t>
      </w:r>
    </w:p>
    <w:p w:rsidR="00D166D9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В Центре «Точка роста» работает квалифицированная команда специалистов из педагогов школы. </w:t>
      </w:r>
    </w:p>
    <w:p w:rsidR="004A1AE7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Педагоги участвуют в конкурсах педагогического мастерства. </w:t>
      </w:r>
      <w:r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конкурсе – это своего рода остановка, взгляд на свою деятельность со стороны. Конкурсы педагогического мастерства –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самоопределению. </w:t>
      </w:r>
    </w:p>
    <w:p w:rsidR="00D166D9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педагогического работника появляется возможность показать, что он является современным учителем, использует современные образовательные технологии, в том числе информационно-коммуникативные; обобщает и распространяет собственный педагогический опыт.</w:t>
      </w:r>
    </w:p>
    <w:p w:rsidR="004A1AE7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Современному педагогу необходимо постоянно повышать уровень своих профессиональных компетентностей: предметной, методической, коммуникативной, информационной, общекультурной, правовой. </w:t>
      </w:r>
      <w:r w:rsidRPr="00B0335A">
        <w:rPr>
          <w:rFonts w:ascii="Times New Roman" w:hAnsi="Times New Roman" w:cs="Times New Roman"/>
          <w:sz w:val="28"/>
          <w:szCs w:val="28"/>
        </w:rPr>
        <w:t>Все педагогические работки прошли курсы повышения квалификации</w:t>
      </w:r>
      <w:r w:rsidR="00B74D5B" w:rsidRPr="00B0335A">
        <w:rPr>
          <w:rFonts w:ascii="Times New Roman" w:hAnsi="Times New Roman" w:cs="Times New Roman"/>
          <w:sz w:val="28"/>
          <w:szCs w:val="28"/>
        </w:rPr>
        <w:t xml:space="preserve"> по направлениям работы центра</w:t>
      </w:r>
      <w:r w:rsidRPr="00B0335A">
        <w:rPr>
          <w:rFonts w:ascii="Times New Roman" w:hAnsi="Times New Roman" w:cs="Times New Roman"/>
          <w:sz w:val="28"/>
          <w:szCs w:val="28"/>
        </w:rPr>
        <w:t>.</w:t>
      </w:r>
    </w:p>
    <w:p w:rsidR="00D166D9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 хочется отметить ежегодный праздник "Дети - наше будущее", где каждый педагог центра, демонстрирует свой мастер-класс. Все это способствует профессиональному развитию, достижению более высокого уровня значимости в педагогическом сообществе и социуме.</w:t>
      </w:r>
      <w:r w:rsidRPr="00B03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54A" w:rsidRPr="00B0335A" w:rsidRDefault="00D166D9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«Точка роста» позволяет обеспечить 100% охват </w:t>
      </w:r>
      <w:proofErr w:type="gramStart"/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методами обучения и воспитания с использованием оборудования центра.</w:t>
      </w:r>
      <w:r w:rsidR="00217BAB" w:rsidRPr="00B03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DF" w:rsidRPr="00B0335A" w:rsidRDefault="00217BAB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Рабочие программы учебных предметов «</w:t>
      </w:r>
      <w:r w:rsidR="009B454A" w:rsidRPr="00B0335A">
        <w:rPr>
          <w:rFonts w:ascii="Times New Roman" w:hAnsi="Times New Roman" w:cs="Times New Roman"/>
          <w:sz w:val="28"/>
          <w:szCs w:val="28"/>
        </w:rPr>
        <w:t>Информатика</w:t>
      </w:r>
      <w:r w:rsidRPr="00B0335A">
        <w:rPr>
          <w:rFonts w:ascii="Times New Roman" w:hAnsi="Times New Roman" w:cs="Times New Roman"/>
          <w:sz w:val="28"/>
          <w:szCs w:val="28"/>
        </w:rPr>
        <w:t>», «</w:t>
      </w:r>
      <w:r w:rsidR="009B454A" w:rsidRPr="00B0335A">
        <w:rPr>
          <w:rFonts w:ascii="Times New Roman" w:hAnsi="Times New Roman" w:cs="Times New Roman"/>
          <w:sz w:val="28"/>
          <w:szCs w:val="28"/>
        </w:rPr>
        <w:t>ОБЖ</w:t>
      </w:r>
      <w:r w:rsidRPr="00B0335A">
        <w:rPr>
          <w:rFonts w:ascii="Times New Roman" w:hAnsi="Times New Roman" w:cs="Times New Roman"/>
          <w:sz w:val="28"/>
          <w:szCs w:val="28"/>
        </w:rPr>
        <w:t>», «</w:t>
      </w:r>
      <w:r w:rsidR="009B454A" w:rsidRPr="00B0335A">
        <w:rPr>
          <w:rFonts w:ascii="Times New Roman" w:hAnsi="Times New Roman" w:cs="Times New Roman"/>
          <w:sz w:val="28"/>
          <w:szCs w:val="28"/>
        </w:rPr>
        <w:t>Технология</w:t>
      </w:r>
      <w:r w:rsidRPr="00B0335A">
        <w:rPr>
          <w:rFonts w:ascii="Times New Roman" w:hAnsi="Times New Roman" w:cs="Times New Roman"/>
          <w:sz w:val="28"/>
          <w:szCs w:val="28"/>
        </w:rPr>
        <w:t>» с использованием оборудования и инфраструк</w:t>
      </w:r>
      <w:r w:rsidR="00B74D5B" w:rsidRPr="00B0335A">
        <w:rPr>
          <w:rFonts w:ascii="Times New Roman" w:hAnsi="Times New Roman" w:cs="Times New Roman"/>
          <w:sz w:val="28"/>
          <w:szCs w:val="28"/>
        </w:rPr>
        <w:t>туры Центра «Точка роста» позволили</w:t>
      </w:r>
      <w:r w:rsidRPr="00B0335A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B74D5B" w:rsidRPr="00B0335A">
        <w:rPr>
          <w:rFonts w:ascii="Times New Roman" w:hAnsi="Times New Roman" w:cs="Times New Roman"/>
          <w:sz w:val="28"/>
          <w:szCs w:val="28"/>
        </w:rPr>
        <w:t>и</w:t>
      </w:r>
      <w:r w:rsidRPr="00B0335A">
        <w:rPr>
          <w:rFonts w:ascii="Times New Roman" w:hAnsi="Times New Roman" w:cs="Times New Roman"/>
          <w:sz w:val="28"/>
          <w:szCs w:val="28"/>
        </w:rPr>
        <w:t xml:space="preserve">ть содержание школьного </w:t>
      </w:r>
      <w:r w:rsidR="009B454A" w:rsidRPr="00B0335A"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</w:t>
      </w:r>
      <w:r w:rsidRPr="00B0335A">
        <w:rPr>
          <w:rFonts w:ascii="Times New Roman" w:hAnsi="Times New Roman" w:cs="Times New Roman"/>
          <w:sz w:val="28"/>
          <w:szCs w:val="28"/>
        </w:rPr>
        <w:t>образования, повы</w:t>
      </w:r>
      <w:r w:rsidR="00B74D5B" w:rsidRPr="00B0335A">
        <w:rPr>
          <w:rFonts w:ascii="Times New Roman" w:hAnsi="Times New Roman" w:cs="Times New Roman"/>
          <w:sz w:val="28"/>
          <w:szCs w:val="28"/>
        </w:rPr>
        <w:t>сить</w:t>
      </w:r>
      <w:r w:rsidRPr="00B0335A">
        <w:rPr>
          <w:rFonts w:ascii="Times New Roman" w:hAnsi="Times New Roman" w:cs="Times New Roman"/>
          <w:sz w:val="28"/>
          <w:szCs w:val="28"/>
        </w:rPr>
        <w:t xml:space="preserve"> познавательную активность учащихся, развить социально значимые интересы и потребности, организовать работу с учащимися с повышенными образовательными потребностями. </w:t>
      </w:r>
    </w:p>
    <w:p w:rsidR="00D166D9" w:rsidRPr="00B0335A" w:rsidRDefault="00217BAB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5A">
        <w:rPr>
          <w:rFonts w:ascii="Times New Roman" w:hAnsi="Times New Roman" w:cs="Times New Roman"/>
          <w:sz w:val="28"/>
          <w:szCs w:val="28"/>
        </w:rPr>
        <w:t>Проектирование рабочих программ по учебным предметам в условиях деятельности «Точки роста» выстраивается с учетом смещения акцента с формальных элементов деятельности на процессуальные составляющие, что позволяет более эффективно выявлять и корректировать образовательные дефициты учащихся.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Использование оборудования «Точка роста» при реализации образовательной программы «Информатика» позволяет создать условия: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для расширения содержания школьного образования по информатике;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для повышения познавательной активности </w:t>
      </w:r>
      <w:proofErr w:type="gramStart"/>
      <w:r w:rsidRPr="00B033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335A">
        <w:rPr>
          <w:rFonts w:ascii="Times New Roman" w:hAnsi="Times New Roman" w:cs="Times New Roman"/>
          <w:sz w:val="28"/>
          <w:szCs w:val="28"/>
        </w:rPr>
        <w:t xml:space="preserve"> в технической области;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lastRenderedPageBreak/>
        <w:t xml:space="preserve">• для развития личности ребёнка в процессе обучения информатики, его способностей, формирования и удовлетворения социально значимых интересов и потребностей; </w:t>
      </w:r>
    </w:p>
    <w:p w:rsidR="00D166D9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Развитие предметной области «Физическая культура и основы безопасности жизнедеятельности» в целом, и предмета ОБЖ в частности,</w:t>
      </w:r>
      <w:r w:rsidR="00873E60" w:rsidRPr="00B0335A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«Технология»</w:t>
      </w:r>
      <w:r w:rsidRPr="00B0335A">
        <w:rPr>
          <w:rFonts w:ascii="Times New Roman" w:hAnsi="Times New Roman" w:cs="Times New Roman"/>
          <w:sz w:val="28"/>
          <w:szCs w:val="28"/>
        </w:rPr>
        <w:t xml:space="preserve"> на базе центра реализуется </w:t>
      </w:r>
      <w:proofErr w:type="gramStart"/>
      <w:r w:rsidRPr="00B0335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033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35A">
        <w:rPr>
          <w:rFonts w:ascii="Times New Roman" w:hAnsi="Times New Roman" w:cs="Times New Roman"/>
          <w:sz w:val="28"/>
          <w:szCs w:val="28"/>
        </w:rPr>
        <w:t xml:space="preserve">•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образовательных программ; </w:t>
      </w:r>
      <w:proofErr w:type="gramEnd"/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обновление содержания и совершенствование методов обучения;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обеспечение создания, апробации и внедрения модели равного доступа к современным образовательным программам детям населённых пунктов сельских территорий;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организацию тематических смен пришкольных лагерей;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вовлечение обучающихся и педагогов в проектную деятельность;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образовательные программы;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реализацию мероприятий по информированию и просвещению населения в области цифровых и предметных компетенций; </w:t>
      </w:r>
    </w:p>
    <w:p w:rsidR="009B454A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•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 </w:t>
      </w:r>
    </w:p>
    <w:p w:rsidR="00D166D9" w:rsidRPr="00B0335A" w:rsidRDefault="009B454A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•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 в области формирования культуры безопасного поведения.</w:t>
      </w:r>
    </w:p>
    <w:p w:rsidR="00304BA1" w:rsidRPr="00B0335A" w:rsidRDefault="00304BA1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 xml:space="preserve">В условиях реализации ФГОС нового поколения перед учителем поставлена задача </w:t>
      </w:r>
      <w:proofErr w:type="gramStart"/>
      <w:r w:rsidRPr="00B0335A"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 w:rsidRPr="00B0335A">
        <w:rPr>
          <w:rFonts w:ascii="Times New Roman" w:hAnsi="Times New Roman" w:cs="Times New Roman"/>
          <w:sz w:val="28"/>
          <w:szCs w:val="28"/>
        </w:rPr>
        <w:t xml:space="preserve"> учащимися не только предметных результатов, но также метапредметных и личностных. Информатизация образования и быстрое развитие цифровых технологий делает урок с применением такого оборудования современным, а понимание процессов различной природы более полным.</w:t>
      </w:r>
      <w:r w:rsidR="00873E60" w:rsidRPr="00B0335A">
        <w:rPr>
          <w:rFonts w:ascii="Times New Roman" w:hAnsi="Times New Roman" w:cs="Times New Roman"/>
          <w:sz w:val="28"/>
          <w:szCs w:val="28"/>
        </w:rPr>
        <w:t xml:space="preserve"> Поэтому оборудование центра востребовано и при реализации программ других учебных предметов.</w:t>
      </w:r>
    </w:p>
    <w:p w:rsidR="009B454A" w:rsidRPr="00B0335A" w:rsidRDefault="00304BA1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35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0335A">
        <w:rPr>
          <w:rFonts w:ascii="Times New Roman" w:hAnsi="Times New Roman" w:cs="Times New Roman"/>
          <w:sz w:val="28"/>
          <w:szCs w:val="28"/>
        </w:rPr>
        <w:t xml:space="preserve"> подход ставится </w:t>
      </w:r>
      <w:r w:rsidR="00DB416B" w:rsidRPr="00B0335A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 w:rsidR="00DB416B" w:rsidRPr="00B0335A">
        <w:rPr>
          <w:rFonts w:ascii="Times New Roman" w:hAnsi="Times New Roman" w:cs="Times New Roman"/>
          <w:sz w:val="28"/>
          <w:szCs w:val="28"/>
        </w:rPr>
        <w:t>продуктивным</w:t>
      </w:r>
      <w:proofErr w:type="gramEnd"/>
      <w:r w:rsidR="00DB416B" w:rsidRPr="00B0335A">
        <w:rPr>
          <w:rFonts w:ascii="Times New Roman" w:hAnsi="Times New Roman" w:cs="Times New Roman"/>
          <w:sz w:val="28"/>
          <w:szCs w:val="28"/>
        </w:rPr>
        <w:t xml:space="preserve"> для разработки современных систем технологической подготовки школьников. </w:t>
      </w:r>
      <w:r w:rsidRPr="00B0335A">
        <w:rPr>
          <w:rFonts w:ascii="Times New Roman" w:hAnsi="Times New Roman" w:cs="Times New Roman"/>
          <w:sz w:val="28"/>
          <w:szCs w:val="28"/>
        </w:rPr>
        <w:t>П</w:t>
      </w:r>
      <w:r w:rsidR="00DB416B" w:rsidRPr="00B0335A">
        <w:rPr>
          <w:rFonts w:ascii="Times New Roman" w:hAnsi="Times New Roman" w:cs="Times New Roman"/>
          <w:sz w:val="28"/>
          <w:szCs w:val="28"/>
        </w:rPr>
        <w:t xml:space="preserve">одход в приоритете вне предметных, личностно значимых знаний и умений над предметными знаниями, а опыт показал, что наиболее социально адаптированными оказались люди, обладающие не суммой академических знаний, а совокупностью личностных качеств: инициативности, предприимчивости, творческого подхода к делу, умения принимать самостоятельные решения. На это и направлена деятельность </w:t>
      </w:r>
      <w:r w:rsidRPr="00B0335A">
        <w:rPr>
          <w:rFonts w:ascii="Times New Roman" w:hAnsi="Times New Roman" w:cs="Times New Roman"/>
          <w:sz w:val="28"/>
          <w:szCs w:val="28"/>
        </w:rPr>
        <w:t>нашего Центра «Точка роста» основа дополнительного образования.</w:t>
      </w:r>
    </w:p>
    <w:p w:rsidR="00D93A5C" w:rsidRPr="00B0335A" w:rsidRDefault="00D93A5C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На базе нашего центра работают объединения нескольких направленностей:</w:t>
      </w:r>
    </w:p>
    <w:p w:rsidR="00D93A5C" w:rsidRPr="00B0335A" w:rsidRDefault="00D93A5C" w:rsidP="00B0335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социально-педагогическая </w:t>
      </w:r>
    </w:p>
    <w:p w:rsidR="00D93A5C" w:rsidRPr="00B0335A" w:rsidRDefault="00D93A5C" w:rsidP="00B0335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 xml:space="preserve">физкультурно-спортивная </w:t>
      </w:r>
    </w:p>
    <w:p w:rsidR="00D93A5C" w:rsidRPr="00B0335A" w:rsidRDefault="00D93A5C" w:rsidP="00B0335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 xml:space="preserve">техническая </w:t>
      </w:r>
    </w:p>
    <w:p w:rsidR="00D93A5C" w:rsidRPr="00B0335A" w:rsidRDefault="00D93A5C" w:rsidP="00B0335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 xml:space="preserve">художественная </w:t>
      </w:r>
    </w:p>
    <w:p w:rsidR="00D93A5C" w:rsidRPr="00B0335A" w:rsidRDefault="00D93A5C" w:rsidP="00B0335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35A">
        <w:rPr>
          <w:rFonts w:ascii="Times New Roman" w:hAnsi="Times New Roman" w:cs="Times New Roman"/>
          <w:bCs/>
          <w:sz w:val="28"/>
          <w:szCs w:val="28"/>
        </w:rPr>
        <w:t>естественно-научная</w:t>
      </w:r>
      <w:proofErr w:type="gramEnd"/>
      <w:r w:rsidRPr="00B0335A">
        <w:rPr>
          <w:rFonts w:ascii="Times New Roman" w:hAnsi="Times New Roman" w:cs="Times New Roman"/>
          <w:bCs/>
          <w:sz w:val="28"/>
          <w:szCs w:val="28"/>
        </w:rPr>
        <w:t>.</w:t>
      </w:r>
    </w:p>
    <w:p w:rsidR="00D93A5C" w:rsidRPr="00B0335A" w:rsidRDefault="00837738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35A">
        <w:rPr>
          <w:rFonts w:ascii="Times New Roman" w:hAnsi="Times New Roman" w:cs="Times New Roman"/>
          <w:bCs/>
          <w:sz w:val="28"/>
          <w:szCs w:val="28"/>
        </w:rPr>
        <w:t xml:space="preserve">Ежегодно реализуется </w:t>
      </w:r>
      <w:r w:rsidR="00D93A5C" w:rsidRPr="00B0335A">
        <w:rPr>
          <w:rFonts w:ascii="Times New Roman" w:hAnsi="Times New Roman" w:cs="Times New Roman"/>
          <w:bCs/>
          <w:sz w:val="28"/>
          <w:szCs w:val="28"/>
        </w:rPr>
        <w:t>8-10 программ с охватом более 200 детей. В прошлом учебном году на базе центра начала свою работ</w:t>
      </w:r>
      <w:r w:rsidR="00B0335A">
        <w:rPr>
          <w:rFonts w:ascii="Times New Roman" w:hAnsi="Times New Roman" w:cs="Times New Roman"/>
          <w:bCs/>
          <w:sz w:val="28"/>
          <w:szCs w:val="28"/>
        </w:rPr>
        <w:t>у</w:t>
      </w:r>
      <w:r w:rsidR="00D93A5C" w:rsidRPr="00B0335A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D93A5C"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3D</w:t>
      </w:r>
      <w:r w:rsidR="00D62520"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3A5C"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моделирования. </w:t>
      </w:r>
      <w:proofErr w:type="gramStart"/>
      <w:r w:rsidR="00D93A5C"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 w:rsidR="00D93A5C"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93A5C" w:rsidRPr="00B0335A">
        <w:rPr>
          <w:rFonts w:ascii="Times New Roman" w:hAnsi="Times New Roman" w:cs="Times New Roman"/>
          <w:sz w:val="28"/>
          <w:szCs w:val="28"/>
          <w:shd w:val="clear" w:color="auto" w:fill="FFFFFF"/>
        </w:rPr>
        <w:t>т нашим ребятам много знаний и умений, которые будут им полезны в будущем. </w:t>
      </w:r>
    </w:p>
    <w:p w:rsidR="00217BAB" w:rsidRPr="00B0335A" w:rsidRDefault="00D93A5C" w:rsidP="00B03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5A">
        <w:rPr>
          <w:rFonts w:ascii="Times New Roman" w:hAnsi="Times New Roman" w:cs="Times New Roman"/>
          <w:sz w:val="28"/>
          <w:szCs w:val="28"/>
        </w:rPr>
        <w:t>Одной из задач</w:t>
      </w:r>
      <w:r w:rsidR="00217BAB" w:rsidRPr="00B0335A">
        <w:rPr>
          <w:rFonts w:ascii="Times New Roman" w:hAnsi="Times New Roman" w:cs="Times New Roman"/>
          <w:sz w:val="28"/>
          <w:szCs w:val="28"/>
        </w:rPr>
        <w:t xml:space="preserve"> центра в школе</w:t>
      </w:r>
      <w:r w:rsidRPr="00B0335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17BAB" w:rsidRPr="00B0335A">
        <w:rPr>
          <w:rFonts w:ascii="Times New Roman" w:hAnsi="Times New Roman" w:cs="Times New Roman"/>
          <w:sz w:val="28"/>
          <w:szCs w:val="28"/>
        </w:rPr>
        <w:t xml:space="preserve"> использование инфраструктуры во внеурочное время как общественного пространства для развития общекультурных компетенций и цифровой грамотности участников образовательного процесса, шахматного образования, проектной деятельности, творческой, социальной самореализации детей, педагогов.</w:t>
      </w:r>
    </w:p>
    <w:p w:rsidR="00217BAB" w:rsidRPr="00B0335A" w:rsidRDefault="00217BAB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>В ходе занятий внеурочной деятельности по составленному расписанию учащиеся посе</w:t>
      </w:r>
      <w:r w:rsidR="00837738" w:rsidRPr="00B0335A">
        <w:rPr>
          <w:sz w:val="28"/>
          <w:szCs w:val="28"/>
        </w:rPr>
        <w:t>щают</w:t>
      </w:r>
      <w:r w:rsidRPr="00B0335A">
        <w:rPr>
          <w:sz w:val="28"/>
          <w:szCs w:val="28"/>
        </w:rPr>
        <w:t xml:space="preserve"> с обзорной экскурсией </w:t>
      </w:r>
      <w:bookmarkStart w:id="0" w:name="_GoBack"/>
      <w:bookmarkEnd w:id="0"/>
      <w:r w:rsidRPr="00B0335A">
        <w:rPr>
          <w:sz w:val="28"/>
          <w:szCs w:val="28"/>
        </w:rPr>
        <w:t xml:space="preserve">кабинеты </w:t>
      </w:r>
      <w:r w:rsidR="00D93A5C" w:rsidRPr="00B0335A">
        <w:rPr>
          <w:sz w:val="28"/>
          <w:szCs w:val="28"/>
        </w:rPr>
        <w:t>центра, занятия к</w:t>
      </w:r>
      <w:r w:rsidRPr="00B0335A">
        <w:rPr>
          <w:sz w:val="28"/>
          <w:szCs w:val="28"/>
        </w:rPr>
        <w:t>руж</w:t>
      </w:r>
      <w:r w:rsidR="00837738" w:rsidRPr="00B0335A">
        <w:rPr>
          <w:sz w:val="28"/>
          <w:szCs w:val="28"/>
        </w:rPr>
        <w:t>к</w:t>
      </w:r>
      <w:r w:rsidR="00D93A5C" w:rsidRPr="00B0335A">
        <w:rPr>
          <w:sz w:val="28"/>
          <w:szCs w:val="28"/>
        </w:rPr>
        <w:t>ов</w:t>
      </w:r>
      <w:r w:rsidRPr="00B0335A">
        <w:rPr>
          <w:sz w:val="28"/>
          <w:szCs w:val="28"/>
        </w:rPr>
        <w:t xml:space="preserve"> робототехники, шахмат, безопасности жи</w:t>
      </w:r>
      <w:r w:rsidR="00837738" w:rsidRPr="00B0335A">
        <w:rPr>
          <w:sz w:val="28"/>
          <w:szCs w:val="28"/>
        </w:rPr>
        <w:t>знедеятельности, IT-технологий</w:t>
      </w:r>
      <w:r w:rsidRPr="00B0335A">
        <w:rPr>
          <w:sz w:val="28"/>
          <w:szCs w:val="28"/>
        </w:rPr>
        <w:t>, 3D</w:t>
      </w:r>
      <w:r w:rsidR="00837738" w:rsidRPr="00B0335A">
        <w:rPr>
          <w:sz w:val="28"/>
          <w:szCs w:val="28"/>
        </w:rPr>
        <w:t>-</w:t>
      </w:r>
      <w:r w:rsidRPr="00B0335A">
        <w:rPr>
          <w:sz w:val="28"/>
          <w:szCs w:val="28"/>
        </w:rPr>
        <w:t xml:space="preserve"> моделирования, управления </w:t>
      </w:r>
      <w:proofErr w:type="spellStart"/>
      <w:r w:rsidRPr="00B0335A">
        <w:rPr>
          <w:sz w:val="28"/>
          <w:szCs w:val="28"/>
        </w:rPr>
        <w:t>квадрокоптером</w:t>
      </w:r>
      <w:proofErr w:type="spellEnd"/>
      <w:r w:rsidRPr="00B0335A">
        <w:rPr>
          <w:sz w:val="28"/>
          <w:szCs w:val="28"/>
        </w:rPr>
        <w:t>.</w:t>
      </w:r>
      <w:r w:rsidR="00D93A5C" w:rsidRPr="00B0335A">
        <w:rPr>
          <w:sz w:val="28"/>
          <w:szCs w:val="28"/>
        </w:rPr>
        <w:t xml:space="preserve"> </w:t>
      </w:r>
      <w:r w:rsidRPr="00B0335A">
        <w:rPr>
          <w:sz w:val="28"/>
          <w:szCs w:val="28"/>
        </w:rPr>
        <w:t>В ходе этих экскурсий каждый ребенок име</w:t>
      </w:r>
      <w:r w:rsidR="00D93A5C" w:rsidRPr="00B0335A">
        <w:rPr>
          <w:sz w:val="28"/>
          <w:szCs w:val="28"/>
        </w:rPr>
        <w:t xml:space="preserve">ет </w:t>
      </w:r>
      <w:r w:rsidRPr="00B0335A">
        <w:rPr>
          <w:sz w:val="28"/>
          <w:szCs w:val="28"/>
        </w:rPr>
        <w:t>возможность вживую попробовать себя в качестве конструктора, спасателя, инженера, программиста.</w:t>
      </w:r>
    </w:p>
    <w:p w:rsidR="00D93A5C" w:rsidRPr="00B0335A" w:rsidRDefault="00D93A5C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 xml:space="preserve">Внеурочные занятия направлены как на развитие </w:t>
      </w:r>
      <w:proofErr w:type="spellStart"/>
      <w:r w:rsidRPr="00B0335A">
        <w:rPr>
          <w:sz w:val="28"/>
          <w:szCs w:val="28"/>
        </w:rPr>
        <w:t>ит</w:t>
      </w:r>
      <w:proofErr w:type="spellEnd"/>
      <w:r w:rsidRPr="00B0335A">
        <w:rPr>
          <w:sz w:val="28"/>
          <w:szCs w:val="28"/>
        </w:rPr>
        <w:t xml:space="preserve">-компетенций и безопасного поведения в сети, так и воспитания гражданина, обучение работе в команде и многому другому. </w:t>
      </w:r>
    </w:p>
    <w:p w:rsidR="00137FAB" w:rsidRPr="00B0335A" w:rsidRDefault="00217BAB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 xml:space="preserve">Эмоции, полученные детьми, захватили и родителей, которые поддержали стремление ребят заниматься </w:t>
      </w:r>
      <w:r w:rsidR="00D93A5C" w:rsidRPr="00B0335A">
        <w:rPr>
          <w:sz w:val="28"/>
          <w:szCs w:val="28"/>
        </w:rPr>
        <w:t>на базе центра и сами принимают участие в социокультурных мероприятиях.</w:t>
      </w:r>
      <w:r w:rsidRPr="00B0335A">
        <w:rPr>
          <w:sz w:val="28"/>
          <w:szCs w:val="28"/>
        </w:rPr>
        <w:t xml:space="preserve"> </w:t>
      </w:r>
    </w:p>
    <w:p w:rsidR="00137FAB" w:rsidRPr="00B0335A" w:rsidRDefault="00217BAB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 xml:space="preserve">Поддержка </w:t>
      </w:r>
      <w:r w:rsidR="00137FAB" w:rsidRPr="00B0335A">
        <w:rPr>
          <w:sz w:val="28"/>
          <w:szCs w:val="28"/>
        </w:rPr>
        <w:t>общественности</w:t>
      </w:r>
      <w:r w:rsidRPr="00B0335A">
        <w:rPr>
          <w:sz w:val="28"/>
          <w:szCs w:val="28"/>
        </w:rPr>
        <w:t xml:space="preserve"> основывается на осознании того, что школа является гарантом безопасности пребывания детей, обеспечивает технической и материальной базой тех, кто занимается </w:t>
      </w:r>
      <w:r w:rsidR="00137FAB" w:rsidRPr="00B0335A">
        <w:rPr>
          <w:sz w:val="28"/>
          <w:szCs w:val="28"/>
        </w:rPr>
        <w:t>с детьми</w:t>
      </w:r>
      <w:r w:rsidRPr="00B0335A">
        <w:rPr>
          <w:sz w:val="28"/>
          <w:szCs w:val="28"/>
        </w:rPr>
        <w:t>, предоставляет квалифицированных специалистов, которые работают с их детьми.</w:t>
      </w:r>
    </w:p>
    <w:p w:rsidR="00137FAB" w:rsidRPr="00B0335A" w:rsidRDefault="00137FAB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>На площадках «Точки роста» проходит много мероприятий, в которых задействовано большое количество детей</w:t>
      </w:r>
      <w:r w:rsidR="00837738" w:rsidRPr="00B0335A">
        <w:rPr>
          <w:sz w:val="28"/>
          <w:szCs w:val="28"/>
        </w:rPr>
        <w:t>, в том числе детей</w:t>
      </w:r>
      <w:r w:rsidRPr="00B0335A">
        <w:rPr>
          <w:sz w:val="28"/>
          <w:szCs w:val="28"/>
        </w:rPr>
        <w:t xml:space="preserve"> из группы риска, которые могли бы пополнить «армию» безнадзорных и праздно шатающихся, «утонувших» в виртуальном мире. Вместо этого - дети увлечены конструированием, созданием различных проектов, командной работой, общением друг с другом. Общественность и родители всячески поддерживаем эти устремления ребят, надеемся на то, что их заинтересованность внеурочной деятельностью, дополнительным образование не пройдёт, а может стать базой для будущей профессии, хобби, увлечения на долгие годы.</w:t>
      </w:r>
    </w:p>
    <w:p w:rsidR="00137FAB" w:rsidRPr="00B0335A" w:rsidRDefault="00137FAB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 xml:space="preserve">Большое внимание мы уделяем методической работе. </w:t>
      </w:r>
      <w:r w:rsidR="00837738" w:rsidRPr="00B0335A">
        <w:rPr>
          <w:sz w:val="28"/>
          <w:szCs w:val="28"/>
        </w:rPr>
        <w:t>На б</w:t>
      </w:r>
      <w:r w:rsidRPr="00B0335A">
        <w:rPr>
          <w:sz w:val="28"/>
          <w:szCs w:val="28"/>
        </w:rPr>
        <w:t xml:space="preserve">азе центра проходят как очные, так и дистанционные методические дни, с демонстрацией мастер-классов, уроков. </w:t>
      </w:r>
    </w:p>
    <w:p w:rsidR="00137FAB" w:rsidRPr="00B0335A" w:rsidRDefault="00137FAB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t>При этом педагоги получают возможность не только трансляции собственного опыта, но и определения новых перспектив саморазвития. Условия центра способствуют активизации совершенствования педагогических навыков, эффективному преодолению профессиональных дефицитов, ставя перед педагогами новые ориентиры.</w:t>
      </w:r>
    </w:p>
    <w:p w:rsidR="00137FAB" w:rsidRPr="00B0335A" w:rsidRDefault="007A00A8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</w:rPr>
        <w:lastRenderedPageBreak/>
        <w:t>Занятия в Центре «Точка роста» продолжили повышать мотивацию обучающихся к результативному участию в олимпиадах, конкурсах. Хотелось бы отметить результативность работы по основным направлениям.</w:t>
      </w:r>
    </w:p>
    <w:p w:rsidR="007A00A8" w:rsidRPr="00B0335A" w:rsidRDefault="007A00A8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  <w:shd w:val="clear" w:color="auto" w:fill="FFFFFF"/>
        </w:rPr>
        <w:t>Шахматная партия - отличная идея для времяпровождения с друзьями, родителями. Игра в шахматы учит осознавать последствия своих действий, а еще развивает логику с малых лет.</w:t>
      </w:r>
    </w:p>
    <w:p w:rsidR="00222C78" w:rsidRPr="00B0335A" w:rsidRDefault="007A00A8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0335A">
        <w:rPr>
          <w:sz w:val="28"/>
          <w:szCs w:val="28"/>
          <w:shd w:val="clear" w:color="auto" w:fill="FFFFFF"/>
        </w:rPr>
        <w:t>Турниры по шахматам помогут школьникам не только развить особые навыки, но и научиться побеждать и проигрывать</w:t>
      </w:r>
      <w:r w:rsidR="00222C78" w:rsidRPr="00B0335A">
        <w:rPr>
          <w:sz w:val="28"/>
          <w:szCs w:val="28"/>
          <w:shd w:val="clear" w:color="auto" w:fill="FFFFFF"/>
        </w:rPr>
        <w:t>.</w:t>
      </w:r>
    </w:p>
    <w:p w:rsidR="001D1EE5" w:rsidRPr="00B0335A" w:rsidRDefault="00222C78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  <w:shd w:val="clear" w:color="auto" w:fill="FFFFFF"/>
        </w:rPr>
        <w:t>Р</w:t>
      </w:r>
      <w:r w:rsidR="007A00A8" w:rsidRPr="00B0335A">
        <w:rPr>
          <w:sz w:val="28"/>
          <w:szCs w:val="28"/>
        </w:rPr>
        <w:t>азвитие цифровых компетенций учащихся</w:t>
      </w:r>
      <w:r w:rsidRPr="00B0335A">
        <w:rPr>
          <w:sz w:val="28"/>
          <w:szCs w:val="28"/>
        </w:rPr>
        <w:t xml:space="preserve"> еще одна важная задача</w:t>
      </w:r>
      <w:r w:rsidR="007A00A8" w:rsidRPr="00B0335A">
        <w:rPr>
          <w:sz w:val="28"/>
          <w:szCs w:val="28"/>
        </w:rPr>
        <w:t>, которая включает в себя такие компетенции, как информационная грамотность, умение общаться и организовывать совместную работу в цифровой среде, создание цифрового контента, ответственное использование цифровых технологий и решение проблем с их помощью.</w:t>
      </w:r>
      <w:r w:rsidRPr="00B0335A">
        <w:rPr>
          <w:sz w:val="28"/>
          <w:szCs w:val="28"/>
        </w:rPr>
        <w:t xml:space="preserve"> </w:t>
      </w:r>
    </w:p>
    <w:p w:rsidR="00222C78" w:rsidRPr="00B0335A" w:rsidRDefault="00222C78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0335A">
        <w:rPr>
          <w:sz w:val="28"/>
          <w:szCs w:val="28"/>
        </w:rPr>
        <w:t xml:space="preserve">И </w:t>
      </w:r>
      <w:proofErr w:type="gramStart"/>
      <w:r w:rsidRPr="00B0335A">
        <w:rPr>
          <w:sz w:val="28"/>
          <w:szCs w:val="28"/>
        </w:rPr>
        <w:t>этом</w:t>
      </w:r>
      <w:proofErr w:type="gramEnd"/>
      <w:r w:rsidRPr="00B0335A">
        <w:rPr>
          <w:sz w:val="28"/>
          <w:szCs w:val="28"/>
        </w:rPr>
        <w:t xml:space="preserve"> направлении наши ребята показывают высокие результаты в региональных конкурсах ИТ-направленности.</w:t>
      </w:r>
      <w:r w:rsidR="00B0335A">
        <w:rPr>
          <w:sz w:val="28"/>
          <w:szCs w:val="28"/>
        </w:rPr>
        <w:t xml:space="preserve"> </w:t>
      </w:r>
      <w:r w:rsidRPr="00B0335A">
        <w:rPr>
          <w:sz w:val="28"/>
          <w:szCs w:val="28"/>
          <w:shd w:val="clear" w:color="auto" w:fill="FFFFFF"/>
        </w:rPr>
        <w:t>Для многих любимым занятием в детстве был конструктор. В «Точке роста» МБОУ «Сатинская СОШ» детские игрушки превратились во взрослое увлечение и принесли победы наши</w:t>
      </w:r>
      <w:r w:rsidR="00B0335A">
        <w:rPr>
          <w:sz w:val="28"/>
          <w:szCs w:val="28"/>
          <w:shd w:val="clear" w:color="auto" w:fill="FFFFFF"/>
        </w:rPr>
        <w:t>м</w:t>
      </w:r>
      <w:r w:rsidRPr="00B0335A">
        <w:rPr>
          <w:sz w:val="28"/>
          <w:szCs w:val="28"/>
          <w:shd w:val="clear" w:color="auto" w:fill="FFFFFF"/>
        </w:rPr>
        <w:t xml:space="preserve"> учащимся.</w:t>
      </w:r>
      <w:r w:rsidR="00B0335A">
        <w:rPr>
          <w:sz w:val="28"/>
          <w:szCs w:val="28"/>
        </w:rPr>
        <w:t xml:space="preserve"> </w:t>
      </w:r>
      <w:proofErr w:type="gramStart"/>
      <w:r w:rsidRPr="00B0335A">
        <w:rPr>
          <w:sz w:val="28"/>
          <w:szCs w:val="28"/>
          <w:shd w:val="clear" w:color="auto" w:fill="FFFFFF"/>
        </w:rPr>
        <w:t xml:space="preserve">Ежегодно ребята участвуют в региональном </w:t>
      </w:r>
      <w:r w:rsidRPr="00B0335A">
        <w:rPr>
          <w:bCs/>
          <w:sz w:val="28"/>
          <w:szCs w:val="28"/>
          <w:shd w:val="clear" w:color="auto" w:fill="FFFFFF"/>
        </w:rPr>
        <w:t>чемпионате «Точка роста»</w:t>
      </w:r>
      <w:r w:rsidR="00B0335A">
        <w:rPr>
          <w:bCs/>
          <w:sz w:val="28"/>
          <w:szCs w:val="28"/>
          <w:shd w:val="clear" w:color="auto" w:fill="FFFFFF"/>
        </w:rPr>
        <w:t xml:space="preserve"> </w:t>
      </w:r>
      <w:r w:rsidRPr="00B0335A">
        <w:rPr>
          <w:bCs/>
          <w:sz w:val="28"/>
          <w:szCs w:val="28"/>
          <w:shd w:val="clear" w:color="auto" w:fill="FFFFFF"/>
        </w:rPr>
        <w:t>-</w:t>
      </w:r>
      <w:r w:rsidR="00B0335A">
        <w:rPr>
          <w:bCs/>
          <w:sz w:val="28"/>
          <w:szCs w:val="28"/>
          <w:shd w:val="clear" w:color="auto" w:fill="FFFFFF"/>
        </w:rPr>
        <w:t xml:space="preserve"> </w:t>
      </w:r>
      <w:r w:rsidRPr="00B0335A">
        <w:rPr>
          <w:bCs/>
          <w:sz w:val="28"/>
          <w:szCs w:val="28"/>
          <w:shd w:val="clear" w:color="auto" w:fill="FFFFFF"/>
        </w:rPr>
        <w:t>движение вперед», роботы и роботизированные аппараты поражаю воображение своими «умениями», областной научно-практической конференции обучающихся «IT-старт», областного конкурса информационных и компьютерных технологий «Компьютер – XXI век», где традиционно мы выступали в номинации 2</w:t>
      </w:r>
      <w:r w:rsidRPr="00B0335A">
        <w:rPr>
          <w:bCs/>
          <w:sz w:val="28"/>
          <w:szCs w:val="28"/>
          <w:shd w:val="clear" w:color="auto" w:fill="FFFFFF"/>
          <w:lang w:val="en-US"/>
        </w:rPr>
        <w:t>d</w:t>
      </w:r>
      <w:r w:rsidRPr="00B0335A">
        <w:rPr>
          <w:bCs/>
          <w:sz w:val="28"/>
          <w:szCs w:val="28"/>
          <w:shd w:val="clear" w:color="auto" w:fill="FFFFFF"/>
        </w:rPr>
        <w:t>-графика и в прошлом году впервые благодаря работе центра смогли представить работы по 3</w:t>
      </w:r>
      <w:r w:rsidRPr="00B0335A">
        <w:rPr>
          <w:bCs/>
          <w:sz w:val="28"/>
          <w:szCs w:val="28"/>
          <w:shd w:val="clear" w:color="auto" w:fill="FFFFFF"/>
          <w:lang w:val="en-US"/>
        </w:rPr>
        <w:t>d</w:t>
      </w:r>
      <w:r w:rsidRPr="00B0335A">
        <w:rPr>
          <w:bCs/>
          <w:sz w:val="28"/>
          <w:szCs w:val="28"/>
          <w:shd w:val="clear" w:color="auto" w:fill="FFFFFF"/>
        </w:rPr>
        <w:t xml:space="preserve"> моделированию.</w:t>
      </w:r>
      <w:proofErr w:type="gramEnd"/>
      <w:r w:rsidR="00B0335A">
        <w:rPr>
          <w:bCs/>
          <w:sz w:val="28"/>
          <w:szCs w:val="28"/>
          <w:shd w:val="clear" w:color="auto" w:fill="FFFFFF"/>
        </w:rPr>
        <w:t xml:space="preserve"> </w:t>
      </w:r>
      <w:r w:rsidRPr="00B0335A">
        <w:rPr>
          <w:bCs/>
          <w:sz w:val="28"/>
          <w:szCs w:val="28"/>
          <w:shd w:val="clear" w:color="auto" w:fill="FFFFFF"/>
        </w:rPr>
        <w:t>Покорилась нам и победа в конкурсе «Траектория профессионального роста» являющегося индикатором обучения на базе центра в течени</w:t>
      </w:r>
      <w:r w:rsidR="00B0335A">
        <w:rPr>
          <w:bCs/>
          <w:sz w:val="28"/>
          <w:szCs w:val="28"/>
          <w:shd w:val="clear" w:color="auto" w:fill="FFFFFF"/>
        </w:rPr>
        <w:t>е</w:t>
      </w:r>
      <w:r w:rsidRPr="00B0335A">
        <w:rPr>
          <w:bCs/>
          <w:sz w:val="28"/>
          <w:szCs w:val="28"/>
          <w:shd w:val="clear" w:color="auto" w:fill="FFFFFF"/>
        </w:rPr>
        <w:t xml:space="preserve"> нескольких лет.</w:t>
      </w:r>
      <w:r w:rsidR="00B0335A">
        <w:rPr>
          <w:bCs/>
          <w:sz w:val="28"/>
          <w:szCs w:val="28"/>
          <w:shd w:val="clear" w:color="auto" w:fill="FFFFFF"/>
        </w:rPr>
        <w:t xml:space="preserve"> </w:t>
      </w:r>
      <w:r w:rsidR="001E4672" w:rsidRPr="00B0335A">
        <w:rPr>
          <w:sz w:val="28"/>
          <w:szCs w:val="28"/>
          <w:shd w:val="clear" w:color="auto" w:fill="FFFFFF"/>
        </w:rPr>
        <w:t xml:space="preserve">Мы часто участвуем не только в очных конкурсах, но в конкурсах </w:t>
      </w:r>
      <w:r w:rsidR="006B5319" w:rsidRPr="00B0335A">
        <w:rPr>
          <w:sz w:val="28"/>
          <w:szCs w:val="28"/>
          <w:shd w:val="clear" w:color="auto" w:fill="FFFFFF"/>
        </w:rPr>
        <w:t>других регионов,</w:t>
      </w:r>
      <w:r w:rsidR="001E4672" w:rsidRPr="00B0335A">
        <w:rPr>
          <w:sz w:val="28"/>
          <w:szCs w:val="28"/>
          <w:shd w:val="clear" w:color="auto" w:fill="FFFFFF"/>
        </w:rPr>
        <w:t xml:space="preserve"> проводимых центрами «Точка роста» и </w:t>
      </w:r>
      <w:r w:rsidR="006B5319" w:rsidRPr="00B0335A">
        <w:rPr>
          <w:sz w:val="28"/>
          <w:szCs w:val="28"/>
          <w:shd w:val="clear" w:color="auto" w:fill="FFFFFF"/>
          <w:lang w:val="en-US"/>
        </w:rPr>
        <w:t>IT</w:t>
      </w:r>
      <w:r w:rsidR="001E4672" w:rsidRPr="00B0335A">
        <w:rPr>
          <w:sz w:val="28"/>
          <w:szCs w:val="28"/>
          <w:shd w:val="clear" w:color="auto" w:fill="FFFFFF"/>
        </w:rPr>
        <w:t>-куб других регионов.</w:t>
      </w:r>
    </w:p>
    <w:p w:rsidR="009766F2" w:rsidRPr="00B0335A" w:rsidRDefault="0063592F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0335A">
        <w:rPr>
          <w:sz w:val="28"/>
          <w:szCs w:val="28"/>
          <w:shd w:val="clear" w:color="auto" w:fill="FFFFFF"/>
        </w:rPr>
        <w:t xml:space="preserve">Показателями эффективности деятельности Центра являются высокие </w:t>
      </w:r>
      <w:r w:rsidR="00837738" w:rsidRPr="00B0335A">
        <w:rPr>
          <w:sz w:val="28"/>
          <w:szCs w:val="28"/>
          <w:shd w:val="clear" w:color="auto" w:fill="FFFFFF"/>
        </w:rPr>
        <w:t xml:space="preserve">значения </w:t>
      </w:r>
      <w:r w:rsidRPr="00B0335A">
        <w:rPr>
          <w:sz w:val="28"/>
          <w:szCs w:val="28"/>
          <w:shd w:val="clear" w:color="auto" w:fill="FFFFFF"/>
        </w:rPr>
        <w:t xml:space="preserve">уровня знаний по предметным областям, как </w:t>
      </w:r>
      <w:r w:rsidR="009766F2" w:rsidRPr="00B0335A">
        <w:rPr>
          <w:sz w:val="28"/>
          <w:szCs w:val="28"/>
          <w:shd w:val="clear" w:color="auto" w:fill="FFFFFF"/>
        </w:rPr>
        <w:t>ОБЖ</w:t>
      </w:r>
      <w:r w:rsidRPr="00B0335A">
        <w:rPr>
          <w:sz w:val="28"/>
          <w:szCs w:val="28"/>
          <w:shd w:val="clear" w:color="auto" w:fill="FFFFFF"/>
        </w:rPr>
        <w:t xml:space="preserve">, информатика, технология, повышение качества знаний по точным и гуманитарным предметам, активное участие в районных, </w:t>
      </w:r>
      <w:r w:rsidR="009766F2" w:rsidRPr="00B0335A">
        <w:rPr>
          <w:sz w:val="28"/>
          <w:szCs w:val="28"/>
          <w:shd w:val="clear" w:color="auto" w:fill="FFFFFF"/>
        </w:rPr>
        <w:t>региональных</w:t>
      </w:r>
      <w:r w:rsidRPr="00B0335A">
        <w:rPr>
          <w:sz w:val="28"/>
          <w:szCs w:val="28"/>
          <w:shd w:val="clear" w:color="auto" w:fill="FFFFFF"/>
        </w:rPr>
        <w:t>, меж</w:t>
      </w:r>
      <w:r w:rsidR="009766F2" w:rsidRPr="00B0335A">
        <w:rPr>
          <w:sz w:val="28"/>
          <w:szCs w:val="28"/>
          <w:shd w:val="clear" w:color="auto" w:fill="FFFFFF"/>
        </w:rPr>
        <w:t>региональных</w:t>
      </w:r>
      <w:r w:rsidRPr="00B0335A">
        <w:rPr>
          <w:sz w:val="28"/>
          <w:szCs w:val="28"/>
          <w:shd w:val="clear" w:color="auto" w:fill="FFFFFF"/>
        </w:rPr>
        <w:t xml:space="preserve"> конкурсах, олимпиадах и т.д.</w:t>
      </w:r>
    </w:p>
    <w:p w:rsidR="009766F2" w:rsidRPr="00B0335A" w:rsidRDefault="009766F2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  <w:shd w:val="clear" w:color="auto" w:fill="FFFFFF"/>
        </w:rPr>
        <w:t>С</w:t>
      </w:r>
      <w:r w:rsidR="007A00A8" w:rsidRPr="00B0335A">
        <w:rPr>
          <w:sz w:val="28"/>
          <w:szCs w:val="28"/>
          <w:bdr w:val="none" w:sz="0" w:space="0" w:color="auto" w:frame="1"/>
        </w:rPr>
        <w:t xml:space="preserve"> «Точкой Роста» учащиеся, проживая в </w:t>
      </w:r>
      <w:r w:rsidRPr="00B0335A">
        <w:rPr>
          <w:sz w:val="28"/>
          <w:szCs w:val="28"/>
          <w:bdr w:val="none" w:sz="0" w:space="0" w:color="auto" w:frame="1"/>
        </w:rPr>
        <w:t>поселке,</w:t>
      </w:r>
      <w:r w:rsidR="007A00A8" w:rsidRPr="00B0335A">
        <w:rPr>
          <w:sz w:val="28"/>
          <w:szCs w:val="28"/>
          <w:bdr w:val="none" w:sz="0" w:space="0" w:color="auto" w:frame="1"/>
        </w:rPr>
        <w:t xml:space="preserve"> имеют возможность заниматься на современных образовательн</w:t>
      </w:r>
      <w:r w:rsidRPr="00B0335A">
        <w:rPr>
          <w:sz w:val="28"/>
          <w:szCs w:val="28"/>
          <w:bdr w:val="none" w:sz="0" w:space="0" w:color="auto" w:frame="1"/>
        </w:rPr>
        <w:t xml:space="preserve">ой </w:t>
      </w:r>
      <w:r w:rsidR="007A00A8" w:rsidRPr="00B0335A">
        <w:rPr>
          <w:sz w:val="28"/>
          <w:szCs w:val="28"/>
          <w:bdr w:val="none" w:sz="0" w:space="0" w:color="auto" w:frame="1"/>
        </w:rPr>
        <w:t>площадк</w:t>
      </w:r>
      <w:r w:rsidRPr="00B0335A">
        <w:rPr>
          <w:sz w:val="28"/>
          <w:szCs w:val="28"/>
          <w:bdr w:val="none" w:sz="0" w:space="0" w:color="auto" w:frame="1"/>
        </w:rPr>
        <w:t>е</w:t>
      </w:r>
      <w:r w:rsidR="007A00A8" w:rsidRPr="00B0335A">
        <w:rPr>
          <w:sz w:val="28"/>
          <w:szCs w:val="28"/>
          <w:bdr w:val="none" w:sz="0" w:space="0" w:color="auto" w:frame="1"/>
        </w:rPr>
        <w:t xml:space="preserve"> наряду со школьниками больших городов. Школе это помогает решить проблему внеурочной занятости детей и обеспечить профессиональный рост педагогов, а также привлечь к сотрудничеству родителей,</w:t>
      </w:r>
      <w:r w:rsidRPr="00B0335A">
        <w:rPr>
          <w:sz w:val="28"/>
          <w:szCs w:val="28"/>
          <w:bdr w:val="none" w:sz="0" w:space="0" w:color="auto" w:frame="1"/>
        </w:rPr>
        <w:t xml:space="preserve"> общественность</w:t>
      </w:r>
      <w:r w:rsidR="007A00A8" w:rsidRPr="00B0335A">
        <w:rPr>
          <w:sz w:val="28"/>
          <w:szCs w:val="28"/>
          <w:bdr w:val="none" w:sz="0" w:space="0" w:color="auto" w:frame="1"/>
        </w:rPr>
        <w:t xml:space="preserve"> заинтересованных в успешности своих детей.</w:t>
      </w:r>
    </w:p>
    <w:p w:rsidR="007A00A8" w:rsidRPr="00B0335A" w:rsidRDefault="007A00A8" w:rsidP="00B033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35A">
        <w:rPr>
          <w:sz w:val="28"/>
          <w:szCs w:val="28"/>
          <w:bdr w:val="none" w:sz="0" w:space="0" w:color="auto" w:frame="1"/>
        </w:rPr>
        <w:t>Мы верим, что сможем вырастить из них увлеченных ребят, способных в будущем владеть инновационными технологиями и создавать проекты, вносить свой весомый вклад в технологический прогресс нашей страны. Если сказать словами </w:t>
      </w:r>
      <w:r w:rsidR="00837738" w:rsidRPr="00B0335A">
        <w:rPr>
          <w:sz w:val="28"/>
          <w:szCs w:val="28"/>
          <w:bdr w:val="none" w:sz="0" w:space="0" w:color="auto" w:frame="1"/>
        </w:rPr>
        <w:t>одного из авторов проекта</w:t>
      </w:r>
      <w:r w:rsidRPr="00B0335A">
        <w:rPr>
          <w:sz w:val="28"/>
          <w:szCs w:val="28"/>
          <w:bdr w:val="none" w:sz="0" w:space="0" w:color="auto" w:frame="1"/>
        </w:rPr>
        <w:t xml:space="preserve">: «Точка Роста — уникальный проект: он дает детям из малых городов и сел возможность учиться по современным программам, а для взрослых становится открытой площадкой для развития и самореализации. Нам важно, чтобы проект жил и развивался: мы </w:t>
      </w:r>
      <w:proofErr w:type="gramStart"/>
      <w:r w:rsidRPr="00B0335A">
        <w:rPr>
          <w:sz w:val="28"/>
          <w:szCs w:val="28"/>
          <w:bdr w:val="none" w:sz="0" w:space="0" w:color="auto" w:frame="1"/>
        </w:rPr>
        <w:t>продолжаем его сопровождение и будем делиться</w:t>
      </w:r>
      <w:proofErr w:type="gramEnd"/>
      <w:r w:rsidRPr="00B0335A">
        <w:rPr>
          <w:sz w:val="28"/>
          <w:szCs w:val="28"/>
          <w:bdr w:val="none" w:sz="0" w:space="0" w:color="auto" w:frame="1"/>
        </w:rPr>
        <w:t xml:space="preserve"> новыми разработками и методиками. Вместе — к новым вершинам дальше предела!». Подтверждая слова автора проекта «Точка Роста», хочу сказать, что проект, </w:t>
      </w:r>
      <w:r w:rsidRPr="00B0335A">
        <w:rPr>
          <w:bCs/>
          <w:sz w:val="28"/>
          <w:szCs w:val="28"/>
          <w:bdr w:val="none" w:sz="0" w:space="0" w:color="auto" w:frame="1"/>
        </w:rPr>
        <w:t>как бесценный ресурс формирования современных цифровых компетенций у</w:t>
      </w:r>
      <w:r w:rsidR="009766F2" w:rsidRPr="00B0335A">
        <w:rPr>
          <w:bCs/>
          <w:sz w:val="28"/>
          <w:szCs w:val="28"/>
          <w:bdr w:val="none" w:sz="0" w:space="0" w:color="auto" w:frame="1"/>
        </w:rPr>
        <w:t xml:space="preserve"> обучающихся, </w:t>
      </w:r>
      <w:r w:rsidRPr="00B0335A">
        <w:rPr>
          <w:bCs/>
          <w:sz w:val="28"/>
          <w:szCs w:val="28"/>
          <w:bdr w:val="none" w:sz="0" w:space="0" w:color="auto" w:frame="1"/>
        </w:rPr>
        <w:t>так и педагогических работников</w:t>
      </w:r>
      <w:r w:rsidRPr="00B0335A">
        <w:rPr>
          <w:sz w:val="28"/>
          <w:szCs w:val="28"/>
          <w:bdr w:val="none" w:sz="0" w:space="0" w:color="auto" w:frame="1"/>
        </w:rPr>
        <w:t> в современном мире.</w:t>
      </w:r>
    </w:p>
    <w:sectPr w:rsidR="007A00A8" w:rsidRPr="00B0335A" w:rsidSect="00B033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392"/>
    <w:multiLevelType w:val="multilevel"/>
    <w:tmpl w:val="2B3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907C3"/>
    <w:multiLevelType w:val="hybridMultilevel"/>
    <w:tmpl w:val="F7F4E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E44869"/>
    <w:multiLevelType w:val="hybridMultilevel"/>
    <w:tmpl w:val="5DDAC72A"/>
    <w:lvl w:ilvl="0" w:tplc="4B10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E29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5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0D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A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42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A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EC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2B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FB4527"/>
    <w:multiLevelType w:val="hybridMultilevel"/>
    <w:tmpl w:val="5EC2D448"/>
    <w:lvl w:ilvl="0" w:tplc="8E8C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4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E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6A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8C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CE4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60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8C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56603B"/>
    <w:multiLevelType w:val="multilevel"/>
    <w:tmpl w:val="E2E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D9"/>
    <w:rsid w:val="000F7CA8"/>
    <w:rsid w:val="00137FAB"/>
    <w:rsid w:val="001A7CDA"/>
    <w:rsid w:val="001D1EE5"/>
    <w:rsid w:val="001D6F7C"/>
    <w:rsid w:val="001E4672"/>
    <w:rsid w:val="00201AD9"/>
    <w:rsid w:val="00217BAB"/>
    <w:rsid w:val="00222C78"/>
    <w:rsid w:val="002D772F"/>
    <w:rsid w:val="002F5C65"/>
    <w:rsid w:val="00304BA1"/>
    <w:rsid w:val="003211A9"/>
    <w:rsid w:val="003F4A4A"/>
    <w:rsid w:val="00442357"/>
    <w:rsid w:val="004A1AE7"/>
    <w:rsid w:val="005C14DF"/>
    <w:rsid w:val="0063592F"/>
    <w:rsid w:val="006B5319"/>
    <w:rsid w:val="007A00A8"/>
    <w:rsid w:val="00837738"/>
    <w:rsid w:val="00873E60"/>
    <w:rsid w:val="009766F2"/>
    <w:rsid w:val="009B2E88"/>
    <w:rsid w:val="009B454A"/>
    <w:rsid w:val="00B0335A"/>
    <w:rsid w:val="00B74D5B"/>
    <w:rsid w:val="00BE2570"/>
    <w:rsid w:val="00D166D9"/>
    <w:rsid w:val="00D62520"/>
    <w:rsid w:val="00D86976"/>
    <w:rsid w:val="00D93A5C"/>
    <w:rsid w:val="00DB416B"/>
    <w:rsid w:val="00E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357"/>
    <w:rPr>
      <w:b/>
      <w:bCs/>
    </w:rPr>
  </w:style>
  <w:style w:type="paragraph" w:styleId="a4">
    <w:name w:val="Normal (Web)"/>
    <w:basedOn w:val="a"/>
    <w:uiPriority w:val="99"/>
    <w:unhideWhenUsed/>
    <w:rsid w:val="001D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357"/>
    <w:rPr>
      <w:b/>
      <w:bCs/>
    </w:rPr>
  </w:style>
  <w:style w:type="paragraph" w:styleId="a4">
    <w:name w:val="Normal (Web)"/>
    <w:basedOn w:val="a"/>
    <w:uiPriority w:val="99"/>
    <w:unhideWhenUsed/>
    <w:rsid w:val="001D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3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31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8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8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99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0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1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10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15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3_PC</dc:creator>
  <cp:lastModifiedBy>Щербинина_РС</cp:lastModifiedBy>
  <cp:revision>3</cp:revision>
  <dcterms:created xsi:type="dcterms:W3CDTF">2023-10-30T07:22:00Z</dcterms:created>
  <dcterms:modified xsi:type="dcterms:W3CDTF">2023-10-30T07:26:00Z</dcterms:modified>
</cp:coreProperties>
</file>